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9EF2F" w14:textId="77777777" w:rsidR="00C64DC5" w:rsidRDefault="00C64DC5" w:rsidP="00C64DC5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 w:rsidRPr="0014683B">
        <w:rPr>
          <w:rFonts w:ascii="Times New Roman" w:hAnsi="Times New Roman" w:cs="Times New Roman"/>
          <w:sz w:val="24"/>
          <w:szCs w:val="24"/>
        </w:rPr>
        <w:t xml:space="preserve">Комісії  </w:t>
      </w:r>
      <w:r w:rsidRPr="0014683B">
        <w:rPr>
          <w:rFonts w:ascii="Times New Roman" w:hAnsi="Times New Roman" w:cs="Times New Roman"/>
          <w:iCs/>
          <w:sz w:val="24"/>
          <w:szCs w:val="24"/>
        </w:rPr>
        <w:t>Фастівської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2451">
        <w:rPr>
          <w:rFonts w:ascii="Times New Roman" w:hAnsi="Times New Roman" w:cs="Times New Roman"/>
          <w:sz w:val="24"/>
          <w:szCs w:val="24"/>
        </w:rPr>
        <w:t>районної державної адміністрації</w:t>
      </w:r>
      <w:r>
        <w:rPr>
          <w:rFonts w:ascii="Times New Roman" w:hAnsi="Times New Roman" w:cs="Times New Roman"/>
          <w:sz w:val="24"/>
          <w:szCs w:val="24"/>
        </w:rPr>
        <w:t xml:space="preserve"> Фастівської районної військової адміністрації  </w:t>
      </w:r>
    </w:p>
    <w:p w14:paraId="31A9C7A6" w14:textId="77777777" w:rsidR="00C64DC5" w:rsidRDefault="00C64DC5" w:rsidP="00C64DC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D2451">
        <w:rPr>
          <w:rFonts w:ascii="Times New Roman" w:hAnsi="Times New Roman" w:cs="Times New Roman"/>
          <w:i/>
          <w:iCs/>
          <w:sz w:val="24"/>
          <w:szCs w:val="24"/>
        </w:rPr>
        <w:t>(назва комісії)</w:t>
      </w:r>
    </w:p>
    <w:p w14:paraId="595D0285" w14:textId="20E954D4" w:rsidR="00C64DC5" w:rsidRDefault="00C64DC5" w:rsidP="00C64DC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 w:rsidRPr="009A01D7">
        <w:rPr>
          <w:rFonts w:ascii="Times New Roman" w:hAnsi="Times New Roman" w:cs="Times New Roman"/>
          <w:i/>
          <w:iCs/>
          <w:sz w:val="24"/>
          <w:szCs w:val="24"/>
        </w:rPr>
        <w:t>Заявник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гр.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</w:t>
      </w:r>
    </w:p>
    <w:p w14:paraId="603692A3" w14:textId="05EA9EA3" w:rsidR="00C64DC5" w:rsidRDefault="00C64DC5" w:rsidP="00C64DC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i/>
          <w:iCs/>
          <w:sz w:val="24"/>
          <w:szCs w:val="24"/>
        </w:rPr>
        <w:t>__</w:t>
      </w:r>
    </w:p>
    <w:p w14:paraId="28A46DC1" w14:textId="10137E7A" w:rsidR="00C64DC5" w:rsidRDefault="00C64DC5" w:rsidP="00C64DC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</w:t>
      </w:r>
      <w:r w:rsidRPr="009A01D7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ПІБ фізичної </w:t>
      </w:r>
      <w:r w:rsidRPr="009A01D7">
        <w:rPr>
          <w:rFonts w:ascii="Times New Roman" w:hAnsi="Times New Roman" w:cs="Times New Roman"/>
          <w:i/>
          <w:iCs/>
          <w:sz w:val="24"/>
          <w:szCs w:val="24"/>
        </w:rPr>
        <w:t xml:space="preserve"> особи) </w:t>
      </w:r>
    </w:p>
    <w:p w14:paraId="4713463A" w14:textId="37045ABF" w:rsidR="00C64DC5" w:rsidRDefault="00C64DC5" w:rsidP="00C64DC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340EC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адреса реєстрації місця проживання</w:t>
      </w:r>
      <w:r w:rsidRPr="00C340E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979F2FD" w14:textId="77777777" w:rsidR="00C64DC5" w:rsidRDefault="00C64DC5" w:rsidP="00C64DC5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666BBE88" w14:textId="64E4140C" w:rsidR="00C64DC5" w:rsidRPr="00C340EC" w:rsidRDefault="00C64DC5" w:rsidP="00C64DC5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контактний номер </w:t>
      </w:r>
      <w:r>
        <w:rPr>
          <w:rFonts w:ascii="Times New Roman" w:hAnsi="Times New Roman" w:cs="Times New Roman"/>
          <w:i/>
          <w:iCs/>
          <w:sz w:val="24"/>
          <w:szCs w:val="24"/>
        </w:rPr>
        <w:t>телефон</w:t>
      </w:r>
      <w:r>
        <w:rPr>
          <w:rFonts w:ascii="Times New Roman" w:hAnsi="Times New Roman" w:cs="Times New Roman"/>
          <w:i/>
          <w:iCs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5DBF856" w14:textId="77777777" w:rsidR="002D2451" w:rsidRPr="00997D04" w:rsidRDefault="002D2451" w:rsidP="002D2451">
      <w:pPr>
        <w:ind w:left="2880"/>
        <w:rPr>
          <w:rFonts w:ascii="Times New Roman" w:hAnsi="Times New Roman" w:cs="Times New Roman"/>
          <w:i/>
          <w:iCs/>
          <w:sz w:val="24"/>
          <w:szCs w:val="24"/>
        </w:rPr>
      </w:pPr>
    </w:p>
    <w:p w14:paraId="5AF812D0" w14:textId="6D3376FC" w:rsidR="002D2451" w:rsidRPr="00C64DC5" w:rsidRDefault="00C64DC5" w:rsidP="002D2451">
      <w:pPr>
        <w:ind w:left="2880" w:firstLine="52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D2451" w:rsidRPr="00C64DC5">
        <w:rPr>
          <w:rFonts w:ascii="Times New Roman" w:hAnsi="Times New Roman" w:cs="Times New Roman"/>
          <w:b/>
          <w:sz w:val="24"/>
          <w:szCs w:val="24"/>
        </w:rPr>
        <w:t>ЗАЯВА</w:t>
      </w:r>
    </w:p>
    <w:p w14:paraId="79F68FC6" w14:textId="1298DC13" w:rsidR="002D2451" w:rsidRPr="00997D04" w:rsidRDefault="006806AC" w:rsidP="0056430C">
      <w:pPr>
        <w:ind w:left="142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 xml:space="preserve">Відповідно до </w:t>
      </w:r>
      <w:r w:rsidR="00582CA0" w:rsidRPr="00997D04">
        <w:rPr>
          <w:rFonts w:ascii="Times New Roman" w:hAnsi="Times New Roman" w:cs="Times New Roman"/>
          <w:sz w:val="24"/>
          <w:szCs w:val="24"/>
        </w:rPr>
        <w:t xml:space="preserve">Регіональної програма стійкості систем життєзабезпечення і критичної інфраструктури Київської області на 2023-2027 роки, затвердженої </w:t>
      </w:r>
      <w:r w:rsidRPr="00997D04">
        <w:rPr>
          <w:rFonts w:ascii="Times New Roman" w:hAnsi="Times New Roman" w:cs="Times New Roman"/>
          <w:sz w:val="24"/>
          <w:szCs w:val="24"/>
        </w:rPr>
        <w:t>рішення</w:t>
      </w:r>
      <w:r w:rsidR="00582CA0" w:rsidRPr="00997D04">
        <w:rPr>
          <w:rFonts w:ascii="Times New Roman" w:hAnsi="Times New Roman" w:cs="Times New Roman"/>
          <w:sz w:val="24"/>
          <w:szCs w:val="24"/>
        </w:rPr>
        <w:t>м</w:t>
      </w:r>
      <w:r w:rsidRPr="00997D04">
        <w:rPr>
          <w:rFonts w:ascii="Times New Roman" w:hAnsi="Times New Roman" w:cs="Times New Roman"/>
          <w:sz w:val="24"/>
          <w:szCs w:val="24"/>
        </w:rPr>
        <w:t xml:space="preserve"> Київської обласної ради від </w:t>
      </w:r>
      <w:r w:rsidR="00582CA0" w:rsidRPr="00997D04">
        <w:rPr>
          <w:rFonts w:ascii="Times New Roman" w:hAnsi="Times New Roman" w:cs="Times New Roman"/>
          <w:sz w:val="24"/>
          <w:szCs w:val="24"/>
        </w:rPr>
        <w:t>Рішення Київської обласної ради від 09 червня 2023 року</w:t>
      </w:r>
      <w:r w:rsidR="001A6913">
        <w:rPr>
          <w:rFonts w:ascii="Times New Roman" w:hAnsi="Times New Roman" w:cs="Times New Roman"/>
          <w:sz w:val="24"/>
          <w:szCs w:val="24"/>
        </w:rPr>
        <w:br/>
      </w:r>
      <w:r w:rsidR="00582CA0" w:rsidRPr="00997D04">
        <w:rPr>
          <w:rFonts w:ascii="Times New Roman" w:hAnsi="Times New Roman" w:cs="Times New Roman"/>
          <w:sz w:val="24"/>
          <w:szCs w:val="24"/>
        </w:rPr>
        <w:t>№ 554-18-VIII (у редакції рішення Київської обласної ради від 26 лютого 2026 року</w:t>
      </w:r>
      <w:r w:rsidR="001A6913">
        <w:rPr>
          <w:rFonts w:ascii="Times New Roman" w:hAnsi="Times New Roman" w:cs="Times New Roman"/>
          <w:sz w:val="24"/>
          <w:szCs w:val="24"/>
        </w:rPr>
        <w:t xml:space="preserve"> </w:t>
      </w:r>
      <w:r w:rsidR="001A6913">
        <w:rPr>
          <w:rFonts w:ascii="Times New Roman" w:hAnsi="Times New Roman" w:cs="Times New Roman"/>
          <w:sz w:val="24"/>
          <w:szCs w:val="24"/>
        </w:rPr>
        <w:br/>
      </w:r>
      <w:r w:rsidR="00582CA0" w:rsidRPr="00997D04">
        <w:rPr>
          <w:rFonts w:ascii="Times New Roman" w:hAnsi="Times New Roman" w:cs="Times New Roman"/>
          <w:sz w:val="24"/>
          <w:szCs w:val="24"/>
        </w:rPr>
        <w:t>№ 1562-36-VIII)</w:t>
      </w:r>
      <w:r w:rsidRPr="00997D04">
        <w:rPr>
          <w:rFonts w:ascii="Times New Roman" w:hAnsi="Times New Roman" w:cs="Times New Roman"/>
          <w:sz w:val="24"/>
          <w:szCs w:val="24"/>
        </w:rPr>
        <w:t>, прошу</w:t>
      </w:r>
      <w:r w:rsidR="0056430C" w:rsidRPr="00997D04">
        <w:rPr>
          <w:rFonts w:ascii="Times New Roman" w:hAnsi="Times New Roman" w:cs="Times New Roman"/>
          <w:sz w:val="24"/>
          <w:szCs w:val="24"/>
        </w:rPr>
        <w:t xml:space="preserve"> включити мене до </w:t>
      </w:r>
      <w:r w:rsidR="00914C2A" w:rsidRPr="00997D04">
        <w:rPr>
          <w:rFonts w:ascii="Times New Roman" w:hAnsi="Times New Roman" w:cs="Times New Roman"/>
          <w:sz w:val="24"/>
          <w:szCs w:val="24"/>
        </w:rPr>
        <w:t>списку</w:t>
      </w:r>
      <w:r w:rsidR="0056430C" w:rsidRPr="00997D04">
        <w:rPr>
          <w:rFonts w:ascii="Times New Roman" w:hAnsi="Times New Roman" w:cs="Times New Roman"/>
          <w:sz w:val="24"/>
          <w:szCs w:val="24"/>
        </w:rPr>
        <w:t xml:space="preserve"> фізичних осіб, яким буде надано відшкодування</w:t>
      </w:r>
      <w:r w:rsidRPr="00997D04">
        <w:rPr>
          <w:rFonts w:ascii="Times New Roman" w:hAnsi="Times New Roman" w:cs="Times New Roman"/>
          <w:sz w:val="24"/>
          <w:szCs w:val="24"/>
        </w:rPr>
        <w:t xml:space="preserve"> за придбане та встановлене обладнання</w:t>
      </w:r>
      <w:r w:rsidR="004E4F62" w:rsidRPr="00997D04">
        <w:rPr>
          <w:rFonts w:ascii="Times New Roman" w:hAnsi="Times New Roman" w:cs="Times New Roman"/>
          <w:sz w:val="24"/>
          <w:szCs w:val="24"/>
        </w:rPr>
        <w:t>:</w:t>
      </w:r>
      <w:r w:rsidRPr="00997D04">
        <w:rPr>
          <w:rFonts w:ascii="Times New Roman" w:hAnsi="Times New Roman" w:cs="Times New Roman"/>
          <w:sz w:val="24"/>
          <w:szCs w:val="24"/>
        </w:rPr>
        <w:t xml:space="preserve"> </w:t>
      </w:r>
      <w:r w:rsidR="00C2099E" w:rsidRPr="00C2099E">
        <w:rPr>
          <w:rFonts w:ascii="Times New Roman" w:hAnsi="Times New Roman" w:cs="Times New Roman"/>
          <w:b/>
          <w:bCs/>
          <w:sz w:val="24"/>
          <w:szCs w:val="24"/>
        </w:rPr>
        <w:t>сонячна електростанція (СЕС)</w:t>
      </w:r>
      <w:r w:rsidR="00D36B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099E">
        <w:rPr>
          <w:rFonts w:ascii="Times New Roman" w:hAnsi="Times New Roman" w:cs="Times New Roman"/>
          <w:b/>
          <w:bCs/>
          <w:sz w:val="24"/>
          <w:szCs w:val="24"/>
        </w:rPr>
        <w:t xml:space="preserve">з </w:t>
      </w:r>
      <w:proofErr w:type="spellStart"/>
      <w:r w:rsidR="00C2099E">
        <w:rPr>
          <w:rFonts w:ascii="Times New Roman" w:hAnsi="Times New Roman" w:cs="Times New Roman"/>
          <w:b/>
          <w:bCs/>
          <w:sz w:val="24"/>
          <w:szCs w:val="24"/>
        </w:rPr>
        <w:t>двонаправленим</w:t>
      </w:r>
      <w:proofErr w:type="spellEnd"/>
      <w:r w:rsidR="00C2099E">
        <w:rPr>
          <w:rFonts w:ascii="Times New Roman" w:hAnsi="Times New Roman" w:cs="Times New Roman"/>
          <w:b/>
          <w:bCs/>
          <w:sz w:val="24"/>
          <w:szCs w:val="24"/>
        </w:rPr>
        <w:t xml:space="preserve"> лічильником</w:t>
      </w:r>
    </w:p>
    <w:p w14:paraId="02F69372" w14:textId="2F84A33D" w:rsidR="006806AC" w:rsidRPr="00997D04" w:rsidRDefault="00B15D5A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Кошти</w:t>
      </w:r>
      <w:r w:rsidR="006806AC" w:rsidRPr="00997D04">
        <w:rPr>
          <w:rFonts w:ascii="Times New Roman" w:hAnsi="Times New Roman" w:cs="Times New Roman"/>
          <w:sz w:val="24"/>
          <w:szCs w:val="24"/>
        </w:rPr>
        <w:t xml:space="preserve"> прошу перерахувати за наступними реквізитами:</w:t>
      </w:r>
    </w:p>
    <w:p w14:paraId="48834146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Банк: ____________________</w:t>
      </w:r>
    </w:p>
    <w:p w14:paraId="6E6BF17F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IBAN: ____________________</w:t>
      </w:r>
    </w:p>
    <w:p w14:paraId="3E1C8887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Одержувач: _______________</w:t>
      </w:r>
    </w:p>
    <w:p w14:paraId="67AE7264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До заяви додаються наступні документи:</w:t>
      </w:r>
    </w:p>
    <w:p w14:paraId="573E2A89" w14:textId="37065E14" w:rsidR="005A6AEE" w:rsidRPr="00997D04" w:rsidRDefault="006806AC" w:rsidP="005A6AE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>1.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4DC5">
        <w:rPr>
          <w:rFonts w:ascii="Times New Roman" w:eastAsia="Calibri" w:hAnsi="Times New Roman" w:cs="Times New Roman"/>
          <w:sz w:val="24"/>
          <w:szCs w:val="24"/>
        </w:rPr>
        <w:t>Д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>окумент, що підтверджує реквізити рахунку, відкритого на ім’я заявника (довідка банку, сформовані реквізити з банківського застосунку, виписка, що містить ПІБ та IBAN);</w:t>
      </w:r>
    </w:p>
    <w:p w14:paraId="58238BA0" w14:textId="51820249" w:rsidR="006806AC" w:rsidRPr="00997D04" w:rsidRDefault="006806AC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C64DC5">
        <w:rPr>
          <w:rFonts w:ascii="Times New Roman" w:eastAsia="Calibri" w:hAnsi="Times New Roman" w:cs="Times New Roman"/>
          <w:sz w:val="24"/>
          <w:szCs w:val="24"/>
        </w:rPr>
        <w:t>К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>опія паспорта громадянина України</w:t>
      </w:r>
    </w:p>
    <w:p w14:paraId="66B05FA0" w14:textId="17E2FB2B" w:rsidR="006806AC" w:rsidRPr="00997D04" w:rsidRDefault="006806AC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>3.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4DC5">
        <w:rPr>
          <w:rFonts w:ascii="Times New Roman" w:eastAsia="Calibri" w:hAnsi="Times New Roman" w:cs="Times New Roman"/>
          <w:sz w:val="24"/>
          <w:szCs w:val="24"/>
        </w:rPr>
        <w:t>К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 xml:space="preserve">опія 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>довідки про присвоєння реєстраційного номера облікової картки платника податків;</w:t>
      </w:r>
    </w:p>
    <w:p w14:paraId="6D6A8EA9" w14:textId="62534AD6" w:rsidR="005A6AEE" w:rsidRPr="00997D04" w:rsidRDefault="00C64DC5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К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>опія документа, що підтверджує право власності (або співвласності) на об’єкт, де встановлено обладнання;</w:t>
      </w:r>
    </w:p>
    <w:p w14:paraId="789F86C8" w14:textId="7A76D869" w:rsidR="005A6AEE" w:rsidRPr="00997D04" w:rsidRDefault="00C64DC5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Д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>окументи, що підтверджують вартість обладнання</w:t>
      </w:r>
      <w:r w:rsidR="00C2099E">
        <w:rPr>
          <w:rFonts w:ascii="Times New Roman" w:eastAsia="Calibri" w:hAnsi="Times New Roman" w:cs="Times New Roman"/>
          <w:sz w:val="24"/>
          <w:szCs w:val="24"/>
        </w:rPr>
        <w:t xml:space="preserve"> СЕС та </w:t>
      </w:r>
      <w:proofErr w:type="spellStart"/>
      <w:r w:rsidR="00C2099E">
        <w:rPr>
          <w:rFonts w:ascii="Times New Roman" w:eastAsia="Calibri" w:hAnsi="Times New Roman" w:cs="Times New Roman"/>
          <w:sz w:val="24"/>
          <w:szCs w:val="24"/>
        </w:rPr>
        <w:t>двонаправленого</w:t>
      </w:r>
      <w:proofErr w:type="spellEnd"/>
      <w:r w:rsidR="00C2099E">
        <w:rPr>
          <w:rFonts w:ascii="Times New Roman" w:eastAsia="Calibri" w:hAnsi="Times New Roman" w:cs="Times New Roman"/>
          <w:sz w:val="24"/>
          <w:szCs w:val="24"/>
        </w:rPr>
        <w:t xml:space="preserve"> лічильника: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 xml:space="preserve"> оригінали або завірені копії фіскальних чеків, товарних чеків, виданих продавцем;</w:t>
      </w:r>
    </w:p>
    <w:p w14:paraId="0041FDDF" w14:textId="78A0B94E" w:rsidR="005A6AEE" w:rsidRPr="00C2099E" w:rsidRDefault="005A6AEE" w:rsidP="005A6AE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C64DC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ехнічний паспорт(и)/паспорт(и) на встановлене обладнання СЕС (зокрема інвертор(и), фотоелектричні модулі, </w:t>
      </w:r>
      <w:proofErr w:type="spellStart"/>
      <w:r w:rsidR="00C2099E" w:rsidRPr="00C2099E">
        <w:rPr>
          <w:rFonts w:ascii="Times New Roman" w:eastAsia="Calibri" w:hAnsi="Times New Roman" w:cs="Times New Roman"/>
          <w:sz w:val="24"/>
          <w:szCs w:val="24"/>
        </w:rPr>
        <w:t>двонаправлений</w:t>
      </w:r>
      <w:proofErr w:type="spellEnd"/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 лічильник)</w:t>
      </w:r>
      <w:r w:rsidR="00AD40D3" w:rsidRPr="00C2099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CB881E6" w14:textId="3DBEE781" w:rsidR="005A6AEE" w:rsidRPr="00997D04" w:rsidRDefault="005A6AEE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C64DC5">
        <w:rPr>
          <w:rFonts w:ascii="Times New Roman" w:eastAsia="Calibri" w:hAnsi="Times New Roman" w:cs="Times New Roman"/>
          <w:sz w:val="24"/>
          <w:szCs w:val="24"/>
        </w:rPr>
        <w:t>К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>опія(ї) гарантійного(</w:t>
      </w:r>
      <w:proofErr w:type="spellStart"/>
      <w:r w:rsidR="00C2099E" w:rsidRPr="00C2099E">
        <w:rPr>
          <w:rFonts w:ascii="Times New Roman" w:eastAsia="Calibri" w:hAnsi="Times New Roman" w:cs="Times New Roman"/>
          <w:sz w:val="24"/>
          <w:szCs w:val="24"/>
        </w:rPr>
        <w:t>их</w:t>
      </w:r>
      <w:proofErr w:type="spellEnd"/>
      <w:r w:rsidR="00C2099E" w:rsidRPr="00C2099E">
        <w:rPr>
          <w:rFonts w:ascii="Times New Roman" w:eastAsia="Calibri" w:hAnsi="Times New Roman" w:cs="Times New Roman"/>
          <w:sz w:val="24"/>
          <w:szCs w:val="24"/>
        </w:rPr>
        <w:t>) талона(</w:t>
      </w:r>
      <w:proofErr w:type="spellStart"/>
      <w:r w:rsidR="00C2099E" w:rsidRPr="00C2099E">
        <w:rPr>
          <w:rFonts w:ascii="Times New Roman" w:eastAsia="Calibri" w:hAnsi="Times New Roman" w:cs="Times New Roman"/>
          <w:sz w:val="24"/>
          <w:szCs w:val="24"/>
        </w:rPr>
        <w:t>ів</w:t>
      </w:r>
      <w:proofErr w:type="spellEnd"/>
      <w:r w:rsidR="00C2099E" w:rsidRPr="00C2099E">
        <w:rPr>
          <w:rFonts w:ascii="Times New Roman" w:eastAsia="Calibri" w:hAnsi="Times New Roman" w:cs="Times New Roman"/>
          <w:sz w:val="24"/>
          <w:szCs w:val="24"/>
        </w:rPr>
        <w:t>)</w:t>
      </w:r>
      <w:r w:rsidR="00AD40D3"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AA6D41C" w14:textId="7F129F33" w:rsidR="00025063" w:rsidRDefault="00025063" w:rsidP="00C2099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AD40D3"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4DC5">
        <w:rPr>
          <w:rFonts w:ascii="Times New Roman" w:eastAsia="Calibri" w:hAnsi="Times New Roman" w:cs="Times New Roman"/>
          <w:sz w:val="24"/>
          <w:szCs w:val="24"/>
        </w:rPr>
        <w:t>Д</w:t>
      </w:r>
      <w:r w:rsidR="00AD40D3" w:rsidRPr="00C2099E">
        <w:rPr>
          <w:rFonts w:ascii="Times New Roman" w:eastAsia="Calibri" w:hAnsi="Times New Roman" w:cs="Times New Roman"/>
          <w:sz w:val="24"/>
          <w:szCs w:val="24"/>
        </w:rPr>
        <w:t xml:space="preserve">окумент(и), 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>що підтверджують встановлення (монтаж) та введення обладнання СЕС в експлуатацію: акт(и) встановлення/монтажу від спеціалізованої організації (або ФОП), що виконувала монтаж, та/або акт введення в експлуатацію/</w:t>
      </w:r>
      <w:proofErr w:type="spellStart"/>
      <w:r w:rsidR="00C2099E" w:rsidRPr="00C2099E">
        <w:rPr>
          <w:rFonts w:ascii="Times New Roman" w:eastAsia="Calibri" w:hAnsi="Times New Roman" w:cs="Times New Roman"/>
          <w:sz w:val="24"/>
          <w:szCs w:val="24"/>
        </w:rPr>
        <w:t>пусконалагодження</w:t>
      </w:r>
      <w:proofErr w:type="spellEnd"/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 (у разі складання такого акта), та/або інший документ, що підтверджує введення СЕС в експлуатацію відповідно до вимог виробника для відповідного типу обладнання; додатково може подаватися фотофіксація встановлення;</w:t>
      </w:r>
    </w:p>
    <w:p w14:paraId="013AAFB1" w14:textId="36DA9CBB" w:rsidR="00C2099E" w:rsidRPr="00997D04" w:rsidRDefault="00C64DC5" w:rsidP="00C2099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 Д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окумент(и), що підтверджують підключення/паралельну роботу СЕС з електричною мережею та встановлення </w:t>
      </w:r>
      <w:proofErr w:type="spellStart"/>
      <w:r w:rsidR="00C2099E" w:rsidRPr="00C2099E">
        <w:rPr>
          <w:rFonts w:ascii="Times New Roman" w:eastAsia="Calibri" w:hAnsi="Times New Roman" w:cs="Times New Roman"/>
          <w:sz w:val="24"/>
          <w:szCs w:val="24"/>
        </w:rPr>
        <w:t>двонаправленого</w:t>
      </w:r>
      <w:proofErr w:type="spellEnd"/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 лічильника (за наявності та якщо це підтверджується відповідними документами за результатами виконаних робіт)</w:t>
      </w:r>
      <w:r w:rsidR="00C2099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04B93AA" w14:textId="56645D9A" w:rsidR="008C035E" w:rsidRPr="00997D04" w:rsidRDefault="00C64DC5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10. У</w:t>
      </w:r>
      <w:bookmarkStart w:id="0" w:name="_GoBack"/>
      <w:bookmarkEnd w:id="0"/>
      <w:r w:rsidR="008C035E" w:rsidRPr="00997D04">
        <w:rPr>
          <w:rFonts w:ascii="Times New Roman" w:eastAsia="Calibri" w:hAnsi="Times New Roman" w:cs="Times New Roman"/>
          <w:sz w:val="24"/>
          <w:szCs w:val="24"/>
        </w:rPr>
        <w:t xml:space="preserve"> разі наявності пільгового статусу, визначеного пунктом 4 Порядку документи, що підтверджують пріоритетність</w:t>
      </w:r>
      <w:r w:rsidR="00D07C6C" w:rsidRPr="00997D0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65D01D" w14:textId="7EB4FF9E" w:rsidR="005A6AEE" w:rsidRPr="00997D04" w:rsidRDefault="005A6AEE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1838D97" w14:textId="77777777" w:rsidR="00025063" w:rsidRPr="00997D04" w:rsidRDefault="00025063" w:rsidP="000250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___________ 2026 року              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</w:t>
      </w:r>
    </w:p>
    <w:p w14:paraId="0EDBCC33" w14:textId="77777777" w:rsidR="00025063" w:rsidRPr="00997D04" w:rsidRDefault="00025063" w:rsidP="00025063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(підпис) </w:t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  <w:t xml:space="preserve"> (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ініціали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та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прізвище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заявника</w:t>
      </w:r>
      <w:proofErr w:type="spellEnd"/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</w:p>
    <w:p w14:paraId="21357B0C" w14:textId="77777777" w:rsidR="00025063" w:rsidRPr="00997D04" w:rsidRDefault="00025063" w:rsidP="00025063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1BBE4FE2" w14:textId="26753E16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 до Закону України «Про захист персональних даних» шляхом підписання цього тексту, надаю згоду та використання персональних даних про мене для виконання  повноважень державного органу в моїх інтересах.</w:t>
      </w:r>
    </w:p>
    <w:p w14:paraId="6F0B4061" w14:textId="77777777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права, визначені ст. 8 Закону, мету збору даних та осіб, яким будуть передаватися персональні дані повідомлена.</w:t>
      </w:r>
    </w:p>
    <w:p w14:paraId="5D40A0C9" w14:textId="77777777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490122" w14:textId="77777777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1BAAF" w14:textId="77777777" w:rsidR="00025063" w:rsidRPr="00997D04" w:rsidRDefault="00025063" w:rsidP="0002506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 2026 року             __________________       ________________________</w:t>
      </w:r>
    </w:p>
    <w:p w14:paraId="46537F5A" w14:textId="77777777" w:rsidR="00025063" w:rsidRPr="002A1C4D" w:rsidRDefault="00025063" w:rsidP="000250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97D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proofErr w:type="spellStart"/>
      <w:proofErr w:type="gram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підпис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997D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End"/>
      <w:r w:rsidRPr="00997D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ініціали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та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прізвище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заявника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14:paraId="4A3798B6" w14:textId="07F51DC4" w:rsidR="006806AC" w:rsidRPr="002D2451" w:rsidRDefault="006806AC" w:rsidP="0002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806AC" w:rsidRPr="002D2451" w:rsidSect="00C64D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51"/>
    <w:rsid w:val="00025063"/>
    <w:rsid w:val="000A15EB"/>
    <w:rsid w:val="00113347"/>
    <w:rsid w:val="001268D5"/>
    <w:rsid w:val="001A6913"/>
    <w:rsid w:val="002A0833"/>
    <w:rsid w:val="002A1678"/>
    <w:rsid w:val="002D2451"/>
    <w:rsid w:val="004C4458"/>
    <w:rsid w:val="004E4F62"/>
    <w:rsid w:val="0056430C"/>
    <w:rsid w:val="00582CA0"/>
    <w:rsid w:val="005A6AEE"/>
    <w:rsid w:val="006806AC"/>
    <w:rsid w:val="00751E5C"/>
    <w:rsid w:val="008C035E"/>
    <w:rsid w:val="00914C2A"/>
    <w:rsid w:val="00997D04"/>
    <w:rsid w:val="00A27389"/>
    <w:rsid w:val="00AD40D3"/>
    <w:rsid w:val="00B15D5A"/>
    <w:rsid w:val="00C2099E"/>
    <w:rsid w:val="00C64DC5"/>
    <w:rsid w:val="00D07C6C"/>
    <w:rsid w:val="00D36B78"/>
    <w:rsid w:val="00D82A16"/>
    <w:rsid w:val="00E757AE"/>
    <w:rsid w:val="00EC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0D99"/>
  <w15:chartTrackingRefBased/>
  <w15:docId w15:val="{47042397-2BCA-485F-ACDB-45B40997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2268</Words>
  <Characters>1294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Kagalovska</dc:creator>
  <cp:keywords/>
  <dc:description/>
  <cp:lastModifiedBy>Альона Мотрич</cp:lastModifiedBy>
  <cp:revision>3</cp:revision>
  <cp:lastPrinted>2026-03-18T10:35:00Z</cp:lastPrinted>
  <dcterms:created xsi:type="dcterms:W3CDTF">2026-03-23T12:37:00Z</dcterms:created>
  <dcterms:modified xsi:type="dcterms:W3CDTF">2026-03-24T07:16:00Z</dcterms:modified>
</cp:coreProperties>
</file>